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Наличие свободных мест для приема детей в МБОУ </w:t>
      </w:r>
      <w:proofErr w:type="spellStart"/>
      <w:r>
        <w:rPr>
          <w:rFonts w:ascii="Times New Roman" w:hAnsi="Times New Roman" w:cs="Times New Roman"/>
          <w:sz w:val="32"/>
          <w:szCs w:val="28"/>
        </w:rPr>
        <w:t>Муслюмовская</w:t>
      </w:r>
      <w:proofErr w:type="spellEnd"/>
      <w:r>
        <w:rPr>
          <w:rFonts w:ascii="Times New Roman" w:hAnsi="Times New Roman" w:cs="Times New Roman"/>
          <w:sz w:val="32"/>
          <w:szCs w:val="28"/>
        </w:rPr>
        <w:t xml:space="preserve"> гимназия</w:t>
      </w:r>
    </w:p>
    <w:p>
      <w:pPr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Муслюмовского муниципального района </w:t>
      </w:r>
    </w:p>
    <w:p>
      <w:pPr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в 2020-2021 учебном году</w:t>
      </w:r>
    </w:p>
    <w:p>
      <w:pPr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(актуально на </w:t>
      </w:r>
      <w:r>
        <w:rPr>
          <w:rFonts w:ascii="Times New Roman" w:hAnsi="Times New Roman" w:cs="Times New Roman"/>
          <w:sz w:val="32"/>
          <w:szCs w:val="28"/>
          <w:lang w:val="en-US"/>
        </w:rPr>
        <w:t>15</w:t>
      </w:r>
      <w:r>
        <w:rPr>
          <w:rFonts w:ascii="Times New Roman" w:hAnsi="Times New Roman" w:cs="Times New Roman"/>
          <w:sz w:val="32"/>
          <w:szCs w:val="28"/>
        </w:rPr>
        <w:t>.01.20</w:t>
      </w:r>
      <w:r>
        <w:rPr>
          <w:rFonts w:ascii="Times New Roman" w:hAnsi="Times New Roman" w:cs="Times New Roman"/>
          <w:sz w:val="32"/>
          <w:szCs w:val="28"/>
          <w:lang w:val="en-US"/>
        </w:rPr>
        <w:t>2</w:t>
      </w:r>
      <w:r>
        <w:rPr>
          <w:rFonts w:ascii="Times New Roman" w:hAnsi="Times New Roman" w:cs="Times New Roman"/>
          <w:sz w:val="32"/>
          <w:szCs w:val="28"/>
        </w:rPr>
        <w:t>1)</w:t>
      </w:r>
    </w:p>
    <w:tbl>
      <w:tblPr>
        <w:tblW w:w="950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1"/>
        <w:gridCol w:w="2438"/>
        <w:gridCol w:w="5967"/>
      </w:tblGrid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учащихся/</w:t>
            </w:r>
          </w:p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свободные места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классного руководителя</w:t>
            </w:r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23/2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Алсу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Рауиловна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23/2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Исмагилова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Фирдавесовна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25/0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Дульфатовна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20/5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Габбасовна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22/3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Ахметгаяновна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19/6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Нагимова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22/3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Ермолаева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22/3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Мирзасалихова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23/2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Аюпова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Алтафовна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25/0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22/3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Владимировна</w:t>
            </w:r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23/2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Гульзира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Ниязовна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20/5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Рустамовна</w:t>
            </w:r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18/7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Римма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16/9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Ландыш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Фазыловна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23/2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Авзалова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19/6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Алена Владимировна</w:t>
            </w:r>
            <w:bookmarkStart w:id="0" w:name="_GoBack"/>
            <w:bookmarkEnd w:id="0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22/3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19/6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Ильясовна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21/4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Фахаметдиновна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17/8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Султанова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Гульшат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13/12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(</w:t>
            </w:r>
            <w:r>
              <w:rPr>
                <w:rStyle w:val="a4"/>
                <w:b/>
                <w:bCs/>
              </w:rPr>
              <w:t>социально-экономический профиль)</w:t>
            </w:r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14/11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Фердинандовна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32"/>
                <w:szCs w:val="28"/>
              </w:rPr>
              <w:t>(</w:t>
            </w:r>
            <w:r>
              <w:rPr>
                <w:rStyle w:val="a4"/>
                <w:b/>
                <w:bCs/>
                <w:sz w:val="24"/>
              </w:rPr>
              <w:t>физико-технический класс)</w:t>
            </w:r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14/11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Бакирова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Разитовна</w:t>
            </w:r>
            <w:proofErr w:type="spellEnd"/>
          </w:p>
        </w:tc>
      </w:tr>
      <w:tr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8/17</w:t>
            </w:r>
          </w:p>
        </w:tc>
        <w:tc>
          <w:tcPr>
            <w:tcW w:w="5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Чулпан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</w:tr>
    </w:tbl>
    <w:p>
      <w:pPr>
        <w:jc w:val="center"/>
        <w:rPr>
          <w:rFonts w:ascii="Times New Roman" w:hAnsi="Times New Roman" w:cs="Times New Roman"/>
          <w:sz w:val="40"/>
          <w:szCs w:val="28"/>
        </w:rPr>
      </w:pPr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20AE9-C2DF-43F4-9D68-EAFD92673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Nurfajazovna</cp:lastModifiedBy>
  <cp:revision>3</cp:revision>
  <dcterms:created xsi:type="dcterms:W3CDTF">2021-03-25T08:01:00Z</dcterms:created>
  <dcterms:modified xsi:type="dcterms:W3CDTF">2021-03-25T08:02:00Z</dcterms:modified>
</cp:coreProperties>
</file>